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4" w:rsidRPr="008E7368" w:rsidRDefault="008E7368" w:rsidP="00530EB8">
      <w:pPr>
        <w:pStyle w:val="3"/>
        <w:ind w:right="1253" w:firstLine="708"/>
        <w:jc w:val="center"/>
        <w:rPr>
          <w:rStyle w:val="1b"/>
          <w:rFonts w:ascii="Times Roman" w:hAnsi="Times Roman"/>
          <w:b/>
          <w:color w:val="002060"/>
          <w:sz w:val="32"/>
          <w:szCs w:val="32"/>
        </w:rPr>
      </w:pP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Информация</w:t>
      </w:r>
      <w:r w:rsidR="00177D86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Межрайонной</w:t>
      </w:r>
      <w:r w:rsidR="00177D86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ИФНС</w:t>
      </w:r>
      <w:r w:rsidR="00177D86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России№</w:t>
      </w:r>
      <w:r w:rsidRPr="008E7368">
        <w:rPr>
          <w:rStyle w:val="1b"/>
          <w:rFonts w:ascii="Times Roman" w:hAnsi="Times Roman"/>
          <w:b/>
          <w:color w:val="002060"/>
          <w:sz w:val="32"/>
          <w:szCs w:val="32"/>
        </w:rPr>
        <w:t xml:space="preserve"> 5</w:t>
      </w:r>
      <w:r w:rsidR="00A67D5B">
        <w:rPr>
          <w:rStyle w:val="1b"/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177D86">
        <w:rPr>
          <w:rStyle w:val="1b"/>
          <w:rFonts w:asciiTheme="minorHAnsi" w:hAnsiTheme="minorHAnsi"/>
          <w:b/>
          <w:color w:val="002060"/>
          <w:sz w:val="32"/>
          <w:szCs w:val="32"/>
        </w:rPr>
        <w:t>п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о</w:t>
      </w:r>
      <w:r w:rsidR="00177D86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Кировской</w:t>
      </w:r>
      <w:r w:rsidR="00275FB2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области</w:t>
      </w:r>
      <w:r w:rsidR="00177D86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на</w:t>
      </w:r>
      <w:r w:rsidR="00177D86">
        <w:rPr>
          <w:rStyle w:val="1b"/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264671">
        <w:rPr>
          <w:rStyle w:val="1b"/>
          <w:rFonts w:ascii="Times New Roman" w:hAnsi="Times New Roman"/>
          <w:b/>
          <w:color w:val="002060"/>
          <w:sz w:val="32"/>
          <w:szCs w:val="32"/>
        </w:rPr>
        <w:t>февраль</w:t>
      </w:r>
      <w:r w:rsidRPr="008E7368">
        <w:rPr>
          <w:rStyle w:val="1b"/>
          <w:rFonts w:ascii="Times Roman" w:hAnsi="Times Roman"/>
          <w:b/>
          <w:color w:val="002060"/>
          <w:sz w:val="32"/>
          <w:szCs w:val="32"/>
        </w:rPr>
        <w:t xml:space="preserve">  </w:t>
      </w:r>
      <w:r w:rsidR="00C4483C" w:rsidRPr="00C4483C">
        <w:rPr>
          <w:rStyle w:val="1b"/>
          <w:rFonts w:ascii="Times Roman" w:hAnsi="Times Roman"/>
          <w:b/>
          <w:color w:val="002060"/>
          <w:sz w:val="32"/>
          <w:szCs w:val="32"/>
        </w:rPr>
        <w:t>2021</w:t>
      </w:r>
      <w:r w:rsidR="001D4333" w:rsidRPr="00C4483C">
        <w:rPr>
          <w:rStyle w:val="1b"/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8E7368">
        <w:rPr>
          <w:rStyle w:val="1b"/>
          <w:rFonts w:ascii="Times New Roman" w:hAnsi="Times New Roman"/>
          <w:b/>
          <w:color w:val="002060"/>
          <w:sz w:val="32"/>
          <w:szCs w:val="32"/>
        </w:rPr>
        <w:t>года</w:t>
      </w:r>
    </w:p>
    <w:p w:rsidR="00C07AB1" w:rsidRDefault="00C07AB1" w:rsidP="00C07AB1">
      <w:pPr>
        <w:shd w:val="clear" w:color="auto" w:fill="FFFFFF"/>
        <w:ind w:firstLine="708"/>
        <w:jc w:val="both"/>
        <w:rPr>
          <w:rFonts w:asciiTheme="minorHAnsi" w:hAnsiTheme="minorHAnsi" w:cs="Arial"/>
          <w:b/>
          <w:color w:val="C00000"/>
          <w:kern w:val="36"/>
          <w:sz w:val="28"/>
          <w:szCs w:val="28"/>
        </w:rPr>
      </w:pPr>
      <w:bookmarkStart w:id="0" w:name="_GoBack"/>
      <w:bookmarkEnd w:id="0"/>
    </w:p>
    <w:p w:rsidR="00C07AB1" w:rsidRPr="000D42AE" w:rsidRDefault="00C07AB1" w:rsidP="00C07AB1">
      <w:pPr>
        <w:shd w:val="clear" w:color="auto" w:fill="FFFFFF"/>
        <w:ind w:firstLine="708"/>
        <w:jc w:val="both"/>
        <w:rPr>
          <w:rFonts w:ascii="Times New Roman" w:hAnsi="Times New Roman"/>
          <w:b/>
          <w:color w:val="C00000"/>
          <w:kern w:val="36"/>
          <w:sz w:val="28"/>
          <w:szCs w:val="28"/>
        </w:rPr>
      </w:pPr>
      <w:r w:rsidRPr="000D42AE">
        <w:rPr>
          <w:rFonts w:ascii="Times New Roman" w:hAnsi="Times New Roman"/>
          <w:b/>
          <w:color w:val="C00000"/>
          <w:kern w:val="36"/>
          <w:sz w:val="28"/>
          <w:szCs w:val="28"/>
        </w:rPr>
        <w:t>Возможности снижения налоговой нагрузки на хозяйствующие субъекты региона, применявшие ЕНВД в 2020 году</w:t>
      </w:r>
    </w:p>
    <w:p w:rsidR="00C07AB1" w:rsidRDefault="00C07AB1" w:rsidP="00C07AB1">
      <w:pPr>
        <w:shd w:val="clear" w:color="auto" w:fill="FFFFFF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A774AD">
        <w:rPr>
          <w:rFonts w:ascii="Times New Roman" w:hAnsi="Times New Roman"/>
          <w:color w:val="000000" w:themeColor="text1"/>
          <w:sz w:val="28"/>
          <w:szCs w:val="28"/>
        </w:rPr>
        <w:t xml:space="preserve">УФНС России по Кировской области обращает внимание налогоплательщиков на возможные варианты выбора систем налогообложения, на которые могут перейти плательщики ЕНВД в связи с отменой с 1 января 2021 года </w:t>
      </w:r>
      <w:r w:rsidRPr="00D44327">
        <w:rPr>
          <w:rFonts w:ascii="Times New Roman" w:hAnsi="Times New Roman"/>
          <w:sz w:val="28"/>
          <w:szCs w:val="28"/>
        </w:rPr>
        <w:t>данного</w:t>
      </w:r>
      <w:r w:rsidRPr="00D44327">
        <w:rPr>
          <w:rFonts w:ascii="Times Roman" w:hAnsi="Times Roman"/>
          <w:sz w:val="28"/>
          <w:szCs w:val="28"/>
        </w:rPr>
        <w:t xml:space="preserve"> </w:t>
      </w:r>
      <w:proofErr w:type="spellStart"/>
      <w:r w:rsidRPr="00D44327">
        <w:rPr>
          <w:rFonts w:ascii="Times New Roman" w:hAnsi="Times New Roman"/>
          <w:sz w:val="28"/>
          <w:szCs w:val="28"/>
        </w:rPr>
        <w:t>спецрежима</w:t>
      </w:r>
      <w:proofErr w:type="spellEnd"/>
      <w:r w:rsidRPr="00D44327">
        <w:rPr>
          <w:rFonts w:ascii="Times Roman" w:hAnsi="Times Roman"/>
          <w:color w:val="000000" w:themeColor="text1"/>
          <w:sz w:val="28"/>
          <w:szCs w:val="28"/>
        </w:rPr>
        <w:t>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gramStart"/>
      <w:r w:rsidRPr="00A774AD">
        <w:rPr>
          <w:rFonts w:ascii="Times New Roman" w:hAnsi="Times New Roman"/>
          <w:color w:val="000000" w:themeColor="text1"/>
          <w:sz w:val="28"/>
          <w:szCs w:val="28"/>
        </w:rPr>
        <w:t>Для максимального удобства субъектов предпринимательской деятельности, переходящих с ЕНВД на патентную и упрощенную системы налогообложения, региональные законодатели приняли соответствующие законы (Закон Кировская область от 29.12.2020 </w:t>
      </w:r>
      <w:hyperlink r:id="rId7" w:history="1">
        <w:r w:rsidRPr="00A774A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 444-ЗО</w:t>
        </w:r>
      </w:hyperlink>
      <w:r w:rsidRPr="00A774AD">
        <w:rPr>
          <w:rFonts w:ascii="Times New Roman" w:hAnsi="Times New Roman"/>
          <w:color w:val="000000" w:themeColor="text1"/>
          <w:sz w:val="28"/>
          <w:szCs w:val="28"/>
        </w:rPr>
        <w:t> «О патентной системе налогообложения на территории Кировской области» и Закон Кировской области от 29.12.2020 </w:t>
      </w:r>
      <w:hyperlink r:id="rId8" w:history="1">
        <w:r w:rsidRPr="00A774A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 443-ЗО</w:t>
        </w:r>
      </w:hyperlink>
      <w:r w:rsidRPr="00A774AD">
        <w:rPr>
          <w:rFonts w:ascii="Times New Roman" w:hAnsi="Times New Roman"/>
          <w:color w:val="000000" w:themeColor="text1"/>
          <w:sz w:val="28"/>
          <w:szCs w:val="28"/>
        </w:rPr>
        <w:t> 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</w:t>
      </w:r>
      <w:proofErr w:type="gramEnd"/>
      <w:r w:rsidRPr="00A774AD">
        <w:rPr>
          <w:rFonts w:ascii="Times New Roman" w:hAnsi="Times New Roman"/>
          <w:color w:val="000000" w:themeColor="text1"/>
          <w:sz w:val="28"/>
          <w:szCs w:val="28"/>
        </w:rPr>
        <w:t>»).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t>Законодательно закреплены на налоговый период 2021 года пониженные ставки по УСН: 1% (если объектом налогообложения являются доходы) и 5% (если налог уплачивается по системе «доходы минус расходы»). Применять пониженные налоговые ставки по УСН смогут как индивидуальные предприниматели, так и юридические лица при соблюдении ряда условий: налогоплательщик в 4 квартале 2020 года применял ЕНВД (в том числе совместно с другими системами налогообложения); в 2021 году доходы от видов деятельности, по которым ранее плательщик применял ЕНВД, должны составлять не менее 70%.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t xml:space="preserve">Для предпринимателей, применяющих патентную систему налогообложения, также предусмотрен ряд изменений. В частности, ИП смогут снижать налоговую нагрузку на сумму страховых взносов (без наемных работников на 100%, с наемными работниками - до 50%). Площадь помещений для розничной торговли и предприятий общепита увеличивается с 50 </w:t>
      </w:r>
      <w:proofErr w:type="spellStart"/>
      <w:r w:rsidRPr="00A774AD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A774AD">
        <w:rPr>
          <w:rFonts w:ascii="Times New Roman" w:hAnsi="Times New Roman"/>
          <w:color w:val="000000" w:themeColor="text1"/>
          <w:sz w:val="28"/>
          <w:szCs w:val="28"/>
        </w:rPr>
        <w:t xml:space="preserve">. до 150 </w:t>
      </w:r>
      <w:proofErr w:type="spellStart"/>
      <w:r w:rsidRPr="00A774AD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A774AD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того, расширен перечень видов деятельности, которые могут облагаться налогом по патентной системе. Патент теперь предусмотрен для владельцев автостоянок, предпринимателей, </w:t>
      </w:r>
      <w:proofErr w:type="gramStart"/>
      <w:r w:rsidRPr="00A774AD">
        <w:rPr>
          <w:rFonts w:ascii="Times New Roman" w:hAnsi="Times New Roman"/>
          <w:color w:val="000000" w:themeColor="text1"/>
          <w:sz w:val="28"/>
          <w:szCs w:val="28"/>
        </w:rPr>
        <w:t>занимающиеся</w:t>
      </w:r>
      <w:proofErr w:type="gramEnd"/>
      <w:r w:rsidRPr="00A774AD">
        <w:rPr>
          <w:rFonts w:ascii="Times New Roman" w:hAnsi="Times New Roman"/>
          <w:color w:val="000000" w:themeColor="text1"/>
          <w:sz w:val="28"/>
          <w:szCs w:val="28"/>
        </w:rPr>
        <w:t xml:space="preserve"> ремонтом, техническим обслуживанием и мойкой автотранспортных средств. В перечень </w:t>
      </w:r>
      <w:proofErr w:type="gramStart"/>
      <w:r w:rsidRPr="00A774AD">
        <w:rPr>
          <w:rFonts w:ascii="Times New Roman" w:hAnsi="Times New Roman"/>
          <w:color w:val="000000" w:themeColor="text1"/>
          <w:sz w:val="28"/>
          <w:szCs w:val="28"/>
        </w:rPr>
        <w:t>включены</w:t>
      </w:r>
      <w:proofErr w:type="gramEnd"/>
      <w:r w:rsidRPr="00A774AD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и виды деятельности, которые ранее облагались ЕНВД.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t>Обращаем внимание, что подать заявление на патент можно в налоговую инспекцию - лично или через представителя, направить в виде почтового отправления с описью вложения или передать в электронной форме - по телекоммуникационным каналам (ТКС) или с помощью онлайн-сервиса сайта ФНС России </w:t>
      </w:r>
      <w:hyperlink r:id="rId9" w:anchor="!/login" w:history="1">
        <w:r w:rsidRPr="00A774A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 xml:space="preserve">«Личный кабинет налогоплательщика индивидуального </w:t>
        </w:r>
        <w:r w:rsidRPr="00A774A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lastRenderedPageBreak/>
          <w:t>предпринимателя». </w:t>
        </w:r>
      </w:hyperlink>
      <w:r w:rsidRPr="00A774AD">
        <w:rPr>
          <w:rFonts w:ascii="Times New Roman" w:hAnsi="Times New Roman"/>
          <w:color w:val="000000" w:themeColor="text1"/>
          <w:sz w:val="28"/>
          <w:szCs w:val="28"/>
        </w:rPr>
        <w:t>При передаче заявления на получение патента по ТКС днем его представления считается дата отправки. Ответ налогоплательщику выдается в налоговом органе в установленный законом срок лично под расписку, либо направляется заказным письмом в адрес налогоплательщика.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t>В настоящее время порядка 160 кировских предпринимателей не уведомили налоговые органы о выборе альтернативной системы налогообложения. Напоминаем, что законодатели для организаций и индивидуальных предпринимателей, применявших в четвертом квартале 2020 года ЕНВД, продляют срок перехода на УСН до 31 марта 2021 года. Закон, устанавливающий такое правило, принят Госдумой в третьем чтении.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t>Дополнительную информацию можно получить на сайте ФНС России (www.nalog.ru) либо обратившись в Единый контакт-центр по многоканальному бесплатному телефону 8-800-222-22-22.</w:t>
      </w:r>
      <w:r w:rsidRPr="00A774AD">
        <w:rPr>
          <w:rFonts w:ascii="Times New Roman" w:hAnsi="Times New Roman"/>
          <w:color w:val="000000" w:themeColor="text1"/>
          <w:sz w:val="28"/>
          <w:szCs w:val="28"/>
        </w:rPr>
        <w:br/>
        <w:t> </w:t>
      </w:r>
      <w:r w:rsidRPr="00A774AD">
        <w:rPr>
          <w:rFonts w:ascii="Times New Roman" w:hAnsi="Times New Roman"/>
          <w:color w:val="C00000"/>
          <w:sz w:val="28"/>
          <w:szCs w:val="28"/>
        </w:rPr>
        <w:t> </w:t>
      </w:r>
    </w:p>
    <w:p w:rsidR="00C07AB1" w:rsidRPr="00530EB8" w:rsidRDefault="00C07AB1" w:rsidP="00C07AB1">
      <w:pPr>
        <w:spacing w:after="300"/>
        <w:ind w:firstLine="708"/>
        <w:jc w:val="center"/>
        <w:outlineLvl w:val="0"/>
        <w:rPr>
          <w:rFonts w:ascii="Times Roman" w:hAnsi="Times Roman" w:cs="Arial"/>
          <w:b/>
          <w:color w:val="C00000"/>
          <w:kern w:val="36"/>
          <w:sz w:val="28"/>
          <w:szCs w:val="28"/>
        </w:rPr>
      </w:pP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Почти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0D42AE">
        <w:rPr>
          <w:rFonts w:ascii="Times Roman" w:hAnsi="Times Roman" w:cs="Arial"/>
          <w:b/>
          <w:color w:val="C00000"/>
          <w:kern w:val="36"/>
          <w:sz w:val="28"/>
          <w:szCs w:val="28"/>
        </w:rPr>
        <w:t>1200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индивидуальных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предпринимателей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зарегистрировались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через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мобильное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приложение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ЛК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ИП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с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начала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2021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года</w:t>
      </w:r>
    </w:p>
    <w:p w:rsidR="00C07AB1" w:rsidRPr="00CA7223" w:rsidRDefault="00C07AB1" w:rsidP="00C07AB1">
      <w:pPr>
        <w:shd w:val="clear" w:color="auto" w:fill="FFFFFF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Новым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0" w:tgtFrame="_blank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государственной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регистрации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индивидуальных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2021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воспользовались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1167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07AB1" w:rsidRPr="00CA7223" w:rsidRDefault="00C07AB1" w:rsidP="00C07AB1">
      <w:pPr>
        <w:shd w:val="clear" w:color="auto" w:fill="FFFFFF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1" w:tgtFrame="_blank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индивидуальным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предпринимателем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стало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еще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проще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быстрее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нужно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самому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заполнять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Достаточно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нажать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кнопку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Зарегистрироваться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ИП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экране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мобильного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07AB1" w:rsidRPr="00CA7223" w:rsidRDefault="00C07AB1" w:rsidP="00C07AB1">
      <w:pPr>
        <w:shd w:val="clear" w:color="auto" w:fill="FFFFFF"/>
        <w:spacing w:after="30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дополнен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удобным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поиском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возможностью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переходе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специальный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режим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07AB1" w:rsidRPr="00CA7223" w:rsidRDefault="00C07AB1" w:rsidP="00C07AB1">
      <w:pPr>
        <w:shd w:val="clear" w:color="auto" w:fill="FFFFFF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предприниматель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следующий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рабочий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подачи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результат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будет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направлен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день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почту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документами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будет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доступ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2" w:tgtFrame="_blank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Личному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кабинету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индивидуального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предпринимателя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07AB1">
      <w:pPr>
        <w:shd w:val="clear" w:color="auto" w:fill="FFFFFF"/>
        <w:ind w:firstLine="708"/>
        <w:jc w:val="both"/>
        <w:rPr>
          <w:rFonts w:ascii="Times Roman" w:hAnsi="Times Roman" w:cs="Arial"/>
          <w:color w:val="C00000"/>
          <w:sz w:val="28"/>
          <w:szCs w:val="28"/>
        </w:rPr>
      </w:pP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Налогоплательщики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сферы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общепита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обязаны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применять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ККТ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ab/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реализует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отраслевой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Общественное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питание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направленный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благоприятных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условий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добросовестных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применяющих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постоянный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оказывающих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питания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целью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выявления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нарушают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питания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применяют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соответственно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фиксируют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выручку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они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попадают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ab/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Межрайонная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ИФНС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C07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Кировской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напоминает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индивидуальные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предприниматели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включенную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12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22.05.2003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54-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—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54-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расчете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обязан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выдать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бланк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строгой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бумаге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сформированный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момента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покупатель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предоставил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номер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телефона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почты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бланк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строгой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направлять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54-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сообщаем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мобильного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Проверка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чеков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возможна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проверка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гражданами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пользователями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общепита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жалоб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нарушений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Следует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учитывать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техники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14</w:t>
      </w:r>
      <w:r w:rsidRPr="00CA7223">
        <w:rPr>
          <w:rFonts w:ascii="Times Roman" w:hAnsi="Times Roman" w:cs="Arial"/>
          <w:color w:val="000000" w:themeColor="text1"/>
          <w:sz w:val="28"/>
          <w:szCs w:val="28"/>
          <w:vertAlign w:val="superscript"/>
        </w:rPr>
        <w:t>5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административных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правонарушениях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–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КоАП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административная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proofErr w:type="gramStart"/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частности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налагается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административный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штраф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: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размере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1/4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1/2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ККТ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;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юридических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3/4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ККТ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менее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30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2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 14</w:t>
      </w:r>
      <w:r w:rsidRPr="00CA7223">
        <w:rPr>
          <w:rFonts w:ascii="Times Roman" w:hAnsi="Times Roman" w:cs="Arial"/>
          <w:color w:val="000000" w:themeColor="text1"/>
          <w:sz w:val="28"/>
          <w:szCs w:val="28"/>
          <w:vertAlign w:val="superscript"/>
        </w:rPr>
        <w:t>5 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КоАП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  <w:proofErr w:type="gramEnd"/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proofErr w:type="gramStart"/>
      <w:r w:rsidRPr="00CA7223">
        <w:rPr>
          <w:rFonts w:ascii="Times New Roman" w:hAnsi="Times New Roman"/>
          <w:color w:val="000000" w:themeColor="text1"/>
          <w:sz w:val="28"/>
          <w:szCs w:val="28"/>
        </w:rPr>
        <w:lastRenderedPageBreak/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применения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кассы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составила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совокупности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1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C07A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влечет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дисквалификацию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;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индивидуальных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юридических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административное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приостановление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90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суток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3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 14</w:t>
      </w:r>
      <w:r w:rsidRPr="00CA7223">
        <w:rPr>
          <w:rFonts w:ascii="Times Roman" w:hAnsi="Times Roman" w:cs="Arial"/>
          <w:color w:val="000000" w:themeColor="text1"/>
          <w:sz w:val="28"/>
          <w:szCs w:val="28"/>
          <w:vertAlign w:val="superscript"/>
        </w:rPr>
        <w:t>5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КоАП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  <w:proofErr w:type="gramEnd"/>
    </w:p>
    <w:p w:rsidR="00530EB8" w:rsidRDefault="00CA7223" w:rsidP="00530EB8">
      <w:pPr>
        <w:shd w:val="clear" w:color="auto" w:fill="FFFFFF"/>
        <w:spacing w:after="180"/>
        <w:jc w:val="center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Заявить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льготу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по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имущественным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налогам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можно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в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любом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</w:p>
    <w:p w:rsidR="00CA7223" w:rsidRPr="00CA7223" w:rsidRDefault="00CA7223" w:rsidP="00530EB8">
      <w:pPr>
        <w:shd w:val="clear" w:color="auto" w:fill="FFFFFF"/>
        <w:spacing w:after="180"/>
        <w:jc w:val="center"/>
        <w:rPr>
          <w:rFonts w:ascii="Times Roman" w:hAnsi="Times Roman" w:cs="Arial"/>
          <w:color w:val="C00000"/>
          <w:sz w:val="28"/>
          <w:szCs w:val="28"/>
        </w:rPr>
      </w:pP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налоговом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proofErr w:type="gramStart"/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органе</w:t>
      </w:r>
      <w:proofErr w:type="gramEnd"/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ФНС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России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корректного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исчисления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физических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гражданам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рекомендуется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своем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очередь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касается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физических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прошлого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впервые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возникли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обратились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направлялось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указывалось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будет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использована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ограниченный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заново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любой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одним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удобных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способов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: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личном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посещении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инспекции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почтовым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отправлением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ГОАУ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,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дистанционно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hyperlink r:id="rId13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Личный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кабинет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для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физических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лиц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».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введена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уменьшает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базу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кадастровую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стоимость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600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квадратных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метров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участка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воспользоваться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землевладельцы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: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пенсионеры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proofErr w:type="spellStart"/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возраста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инвалиды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I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II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групп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инвалиды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детства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инвалиды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ветераны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Великой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Отечественной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войны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боевых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Герои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Советского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Союза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Герои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категории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5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391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физлиц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представительных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нахождения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физлиц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15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407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они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дополнительно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правовыми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представительных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нахождения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налогооблагаемого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Ознакомиться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перечнем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всем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конкретном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регионе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hyperlink r:id="rId14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Справочная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информация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ставках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льготах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имущественным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налогам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» (</w:t>
      </w:r>
      <w:hyperlink r:id="rId15" w:history="1"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>https://www.nalog.ru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Следует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отметить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носит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заявительный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характер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Таким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представляют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воспользовавшись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предусмотренным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6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пунктом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1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статьи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26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530EB8">
      <w:pPr>
        <w:shd w:val="clear" w:color="auto" w:fill="FFFFFF"/>
        <w:spacing w:after="180"/>
        <w:jc w:val="both"/>
        <w:rPr>
          <w:rFonts w:ascii="Times Roman" w:hAnsi="Times Roman" w:cs="Arial"/>
          <w:color w:val="C00000"/>
          <w:sz w:val="28"/>
          <w:szCs w:val="28"/>
        </w:rPr>
      </w:pPr>
      <w:r w:rsidRPr="00CA7223">
        <w:rPr>
          <w:rFonts w:ascii="Times Roman" w:hAnsi="Times Roman" w:cs="Arial"/>
          <w:b/>
          <w:bCs/>
          <w:color w:val="000000" w:themeColor="text1"/>
          <w:sz w:val="28"/>
          <w:szCs w:val="28"/>
        </w:rPr>
        <w:t> </w:t>
      </w:r>
      <w:r w:rsidR="00530EB8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ab/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О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применении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организацией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заявительного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порядка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предоставления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льгот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> 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по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транспортному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и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земельному</w:t>
      </w:r>
      <w:r w:rsidRPr="00CA7223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CA7223">
        <w:rPr>
          <w:rFonts w:ascii="Times New Roman" w:hAnsi="Times New Roman"/>
          <w:b/>
          <w:bCs/>
          <w:color w:val="C00000"/>
          <w:sz w:val="28"/>
          <w:szCs w:val="28"/>
        </w:rPr>
        <w:t>налогам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периода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7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заявительный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порядок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Федеральными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законами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15.04.2019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8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63-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ФЗ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25.09.2019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19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325-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ФЗ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4483C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hyperlink r:id="rId20" w:history="1">
        <w:r w:rsidR="00CA7223"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Форма</w:t>
        </w:r>
      </w:hyperlink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налогоплательщика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транспортному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земельному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налогам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,</w:t>
      </w:r>
      <w:r w:rsidR="00CA7223"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21" w:history="1">
        <w:r w:rsidR="00CA7223"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порядок</w:t>
        </w:r>
      </w:hyperlink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заполнения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A7223"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22" w:history="1">
        <w:r w:rsidR="00CA7223"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формат</w:t>
        </w:r>
      </w:hyperlink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утверждены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25.07.2019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ММВ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-7-21/377@.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>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любой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нахождения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самой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месту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нахождения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недвижимого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принадлежат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средствам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участкам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налогообложения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hyperlink r:id="rId23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. 2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>. 358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, </w:t>
      </w:r>
      <w:hyperlink r:id="rId24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. 2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. 389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Налогового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кодекса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РФ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</w:p>
    <w:p w:rsidR="00CA7223" w:rsidRPr="00CA7223" w:rsidRDefault="00C4483C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hyperlink r:id="rId25" w:history="1">
        <w:r w:rsidR="00CA7223"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Главы</w:t>
        </w:r>
        <w:r w:rsidR="00CA7223"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28</w:t>
        </w:r>
      </w:hyperlink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 «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Транспортный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 w:rsidR="00CA7223"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A7223"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26" w:history="1">
        <w:r w:rsidR="00CA7223"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>31</w:t>
        </w:r>
      </w:hyperlink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 «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Земельный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 w:rsidR="00CA7223"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CA7223"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устанавливают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предельный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Однако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2021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полноты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уплаты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налогоплательщикам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-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организациям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обособленным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подразделениям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исчисленных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суммах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="00CA7223"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CA7223"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Сообщение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составляется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имеющейся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формирования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будут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включены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исчисленных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привести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выявлению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недоимки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перерасчету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Поэтому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целесообразно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I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квартала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2021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Узнать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hyperlink r:id="rId27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Справочная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информация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ставках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льготах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имущественным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налогам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» (</w:t>
      </w:r>
      <w:hyperlink r:id="rId28" w:history="1">
        <w:r w:rsidRPr="00CA7223">
          <w:rPr>
            <w:rStyle w:val="a7"/>
            <w:rFonts w:ascii="Times Roman" w:hAnsi="Times Roman" w:cs="Arial"/>
            <w:color w:val="000000" w:themeColor="text1"/>
            <w:sz w:val="28"/>
            <w:szCs w:val="28"/>
          </w:rPr>
          <w:t>https://www.nalog.ru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</w:p>
    <w:p w:rsidR="00CA7223" w:rsidRPr="00A774AD" w:rsidRDefault="00CA7223" w:rsidP="00530EB8">
      <w:pPr>
        <w:shd w:val="clear" w:color="auto" w:fill="FFFFFF"/>
        <w:spacing w:after="180"/>
        <w:jc w:val="center"/>
        <w:rPr>
          <w:rFonts w:ascii="Times Roman" w:hAnsi="Times Roman" w:cs="Arial"/>
          <w:color w:val="C00000"/>
          <w:sz w:val="28"/>
          <w:szCs w:val="28"/>
        </w:rPr>
      </w:pP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О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порядке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предоставления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имущественных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налоговых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вычетов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супругам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3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210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 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–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предусмотрена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ставка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размере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13%,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база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денежное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выражение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подлежащих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налогообложению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уменьшенных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физических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особенностей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частности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размере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погашение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целевым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займам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кредитам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фактически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произведенных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новое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приобретение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жилых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домов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квартир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комнат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долей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условии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частности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документального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подтверждения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размера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фактически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понесенных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proofErr w:type="gramStart"/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положений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256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Гражданского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34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Семейного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жилое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помещение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приобретено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общую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совместную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собственность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супругов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общих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супругов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факт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уплаты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договору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связанному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приобретением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одним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супругов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второму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супругу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  <w:proofErr w:type="gramEnd"/>
    </w:p>
    <w:p w:rsidR="00C07AB1" w:rsidRDefault="00CA7223" w:rsidP="00A774AD">
      <w:pPr>
        <w:shd w:val="clear" w:color="auto" w:fill="FFFFFF"/>
        <w:spacing w:after="180"/>
        <w:ind w:firstLine="708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Вместе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жилое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помещение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приобретено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собственность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супругов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оснований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вычетов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сумме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погашение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кредиту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lastRenderedPageBreak/>
        <w:t>израсходованному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приобретение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жилого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вторым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супругом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момент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договора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состоял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браке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A774AD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C00000"/>
          <w:sz w:val="28"/>
          <w:szCs w:val="28"/>
        </w:rPr>
      </w:pP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Теперь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вся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бухгалтерская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отчетность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предоставляется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только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в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электронном</w:t>
      </w:r>
      <w:r w:rsidRPr="00A774AD">
        <w:rPr>
          <w:rFonts w:ascii="Times Roman" w:hAnsi="Times Roman" w:cs="Arial"/>
          <w:b/>
          <w:bCs/>
          <w:color w:val="C00000"/>
          <w:sz w:val="28"/>
          <w:szCs w:val="28"/>
        </w:rPr>
        <w:t xml:space="preserve"> </w:t>
      </w:r>
      <w:r w:rsidRPr="00A774AD">
        <w:rPr>
          <w:rFonts w:ascii="Times New Roman" w:hAnsi="Times New Roman"/>
          <w:b/>
          <w:bCs/>
          <w:color w:val="C00000"/>
          <w:sz w:val="28"/>
          <w:szCs w:val="28"/>
        </w:rPr>
        <w:t>виде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Начиная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бухгалтерской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финансовой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все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экономические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субъекты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субъекты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обязаны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обязательный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экземпляр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исключительно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обязательного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экземпляра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освобождены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: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сферы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;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Центральный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банк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;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религиозные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;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представляющие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бухгалтерскую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финансовую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Центральный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банк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;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годовая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бухгалтерская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финансовая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)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содержит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отнесенные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тайне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;</w:t>
      </w:r>
    </w:p>
    <w:p w:rsidR="00CA7223" w:rsidRPr="00CA7223" w:rsidRDefault="00CA7223" w:rsidP="00CA7223">
      <w:pPr>
        <w:shd w:val="clear" w:color="auto" w:fill="FFFFFF"/>
        <w:spacing w:after="180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-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случаях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29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от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22.01.2020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35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экономическим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субъектом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обязательного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экземпляра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бумажном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носителе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основанием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отказа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приеме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(</w:t>
      </w:r>
      <w:hyperlink r:id="rId30" w:history="1"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письмо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Минфина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России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07-04-07/110599,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ФНС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России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№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ВД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-4-1/20793@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от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17.12.2020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>).</w:t>
      </w:r>
    </w:p>
    <w:p w:rsidR="00CA7223" w:rsidRPr="00CA7223" w:rsidRDefault="00CA7223" w:rsidP="00A774AD">
      <w:pPr>
        <w:shd w:val="clear" w:color="auto" w:fill="FFFFFF"/>
        <w:spacing w:after="180"/>
        <w:ind w:firstLine="708"/>
        <w:jc w:val="both"/>
        <w:rPr>
          <w:rFonts w:ascii="Times Roman" w:hAnsi="Times Roman" w:cs="Arial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минимизации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связанных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покупкой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программного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получением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подписи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отчётности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электронном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представлять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отчётность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</w:p>
    <w:p w:rsidR="00CA7223" w:rsidRPr="00530EB8" w:rsidRDefault="00CA7223" w:rsidP="00D44327">
      <w:pPr>
        <w:spacing w:after="300"/>
        <w:ind w:firstLine="708"/>
        <w:jc w:val="both"/>
        <w:outlineLvl w:val="0"/>
        <w:rPr>
          <w:rFonts w:ascii="Times Roman" w:hAnsi="Times Roman" w:cs="Arial"/>
          <w:b/>
          <w:color w:val="C00000"/>
          <w:kern w:val="36"/>
          <w:sz w:val="28"/>
          <w:szCs w:val="28"/>
        </w:rPr>
      </w:pP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Сервисы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ФНС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помогут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узнать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и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заявить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о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льготах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по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имущественным</w:t>
      </w:r>
      <w:r w:rsidRPr="00530EB8">
        <w:rPr>
          <w:rFonts w:ascii="Times Roman" w:hAnsi="Times Roman" w:cs="Arial"/>
          <w:b/>
          <w:color w:val="C00000"/>
          <w:kern w:val="36"/>
          <w:sz w:val="28"/>
          <w:szCs w:val="28"/>
        </w:rPr>
        <w:t xml:space="preserve"> </w:t>
      </w:r>
      <w:r w:rsidRPr="00530EB8">
        <w:rPr>
          <w:rFonts w:ascii="Times New Roman" w:hAnsi="Times New Roman"/>
          <w:b/>
          <w:color w:val="C00000"/>
          <w:kern w:val="36"/>
          <w:sz w:val="28"/>
          <w:szCs w:val="28"/>
        </w:rPr>
        <w:t>налогам</w:t>
      </w:r>
    </w:p>
    <w:p w:rsidR="00D44327" w:rsidRDefault="00CA7223" w:rsidP="00D44327">
      <w:pPr>
        <w:shd w:val="clear" w:color="auto" w:fill="FFFFFF"/>
        <w:ind w:firstLine="708"/>
        <w:jc w:val="both"/>
        <w:rPr>
          <w:rFonts w:asciiTheme="minorHAnsi" w:hAnsiTheme="minorHAnsi" w:cs="Times Roman"/>
          <w:color w:val="000000" w:themeColor="text1"/>
          <w:sz w:val="28"/>
          <w:szCs w:val="28"/>
        </w:rPr>
      </w:pP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текущем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собственникам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недвижимости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участков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транспортных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сре</w:t>
      </w:r>
      <w:proofErr w:type="gramStart"/>
      <w:r w:rsidRPr="00CA7223">
        <w:rPr>
          <w:rFonts w:ascii="Times New Roman" w:hAnsi="Times New Roman"/>
          <w:color w:val="000000" w:themeColor="text1"/>
          <w:sz w:val="28"/>
          <w:szCs w:val="28"/>
        </w:rPr>
        <w:t>дств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gramEnd"/>
      <w:r w:rsidRPr="00CA7223">
        <w:rPr>
          <w:rFonts w:ascii="Times New Roman" w:hAnsi="Times New Roman"/>
          <w:color w:val="000000" w:themeColor="text1"/>
          <w:sz w:val="28"/>
          <w:szCs w:val="28"/>
        </w:rPr>
        <w:t>едстоит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уплата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тоже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отдельные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категории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уменьшение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освобождение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уплаты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результате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уровне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уплате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физических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кодексом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Законодательные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власти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представительные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местные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региональные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br/>
      </w:r>
      <w:r w:rsidR="00A774AD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Поэтому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регионах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отличаться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Проверить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собственник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Федеральной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сервиса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31" w:history="1"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>«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Справочная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информация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ставках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льготах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по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имущественным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налогам</w:t>
        </w:r>
        <w:r w:rsidRPr="00CA7223">
          <w:rPr>
            <w:rFonts w:ascii="Times Roman" w:hAnsi="Times Roman" w:cs="Times Roman"/>
            <w:color w:val="000000" w:themeColor="text1"/>
            <w:sz w:val="28"/>
            <w:szCs w:val="28"/>
            <w:u w:val="single"/>
          </w:rPr>
          <w:t>»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>.</w:t>
        </w:r>
        <w:r w:rsidRPr="00CA7223">
          <w:rPr>
            <w:rFonts w:ascii="Times Roman" w:hAnsi="Times Roman" w:cs="Times Roman"/>
            <w:color w:val="000000" w:themeColor="text1"/>
            <w:sz w:val="28"/>
            <w:szCs w:val="28"/>
            <w:u w:val="single"/>
          </w:rPr>
          <w:t> </w:t>
        </w:r>
      </w:hyperlink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позволяет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получать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категориях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воспользоваться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размере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каждом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конкретном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поиска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выбрать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вид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регион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этого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выдаст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нормативный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устанавливающий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выбранной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появившейся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таблице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будет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ссылка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Подробнее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Перейдя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получит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льготах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предоставляемых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разным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категориям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ставках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сроке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уплаты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br/>
      </w:r>
      <w:r w:rsidR="00A774A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Чтобы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учли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исчислении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2020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01.05.2021.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Самый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простой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безопасный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</w:t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  <w:hyperlink r:id="rId32" w:history="1"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>«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Личный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кабинет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налогоплательщика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для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физических</w:t>
        </w:r>
        <w:r w:rsidRPr="00CA7223">
          <w:rPr>
            <w:rFonts w:ascii="Times Roman" w:hAnsi="Times Roman" w:cs="Arial"/>
            <w:color w:val="000000" w:themeColor="text1"/>
            <w:sz w:val="28"/>
            <w:szCs w:val="28"/>
            <w:u w:val="single"/>
          </w:rPr>
          <w:t xml:space="preserve"> </w:t>
        </w:r>
        <w:r w:rsidRPr="00CA722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лиц</w:t>
        </w:r>
        <w:r w:rsidRPr="00CA7223">
          <w:rPr>
            <w:rFonts w:ascii="Times Roman" w:hAnsi="Times Roman" w:cs="Times Roman"/>
            <w:color w:val="000000" w:themeColor="text1"/>
            <w:sz w:val="28"/>
            <w:szCs w:val="28"/>
            <w:u w:val="single"/>
          </w:rPr>
          <w:t>»</w:t>
        </w:r>
      </w:hyperlink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размещен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позволяет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упростить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подачу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сервисе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автоматически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заполняются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выбранном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льготном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объекте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.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Пользователю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лишь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указать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льгота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реквизиты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,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приложить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сканированный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образ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.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br/>
      </w:r>
      <w:r w:rsidR="00A549A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Получить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дополнительную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консультацию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телефону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proofErr w:type="gramStart"/>
      <w:r w:rsidRPr="00CA7223">
        <w:rPr>
          <w:rFonts w:ascii="Times New Roman" w:hAnsi="Times New Roman"/>
          <w:color w:val="000000" w:themeColor="text1"/>
          <w:sz w:val="28"/>
          <w:szCs w:val="28"/>
        </w:rPr>
        <w:t>Единого</w:t>
      </w:r>
      <w:proofErr w:type="gramEnd"/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контакт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-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 xml:space="preserve"> </w:t>
      </w:r>
      <w:r w:rsidRPr="00CA7223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t>: 8-800-222-22-22.</w:t>
      </w:r>
      <w:r w:rsidRPr="00CA7223">
        <w:rPr>
          <w:rFonts w:ascii="Times Roman" w:hAnsi="Times Roman" w:cs="Arial"/>
          <w:color w:val="000000" w:themeColor="text1"/>
          <w:sz w:val="28"/>
          <w:szCs w:val="28"/>
        </w:rPr>
        <w:br/>
      </w:r>
      <w:r w:rsidRPr="00CA7223">
        <w:rPr>
          <w:rFonts w:ascii="Times Roman" w:hAnsi="Times Roman" w:cs="Times Roman"/>
          <w:color w:val="000000" w:themeColor="text1"/>
          <w:sz w:val="28"/>
          <w:szCs w:val="28"/>
        </w:rPr>
        <w:t> </w:t>
      </w:r>
    </w:p>
    <w:p w:rsidR="00E32F74" w:rsidRPr="00310DCC" w:rsidRDefault="008E736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 w:rsidR="007E155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E32F74" w:rsidRPr="00310DCC" w:rsidRDefault="007E1555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                   </w:t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D44327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8E7368"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2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74"/>
    <w:rsid w:val="000D42AE"/>
    <w:rsid w:val="00177D86"/>
    <w:rsid w:val="001D4333"/>
    <w:rsid w:val="00264671"/>
    <w:rsid w:val="00275FB2"/>
    <w:rsid w:val="00310DCC"/>
    <w:rsid w:val="004E12BA"/>
    <w:rsid w:val="004E2ED0"/>
    <w:rsid w:val="00530EB8"/>
    <w:rsid w:val="0065685B"/>
    <w:rsid w:val="00753005"/>
    <w:rsid w:val="007E1555"/>
    <w:rsid w:val="008409A5"/>
    <w:rsid w:val="008503F3"/>
    <w:rsid w:val="008E7368"/>
    <w:rsid w:val="009874DE"/>
    <w:rsid w:val="009B4BA7"/>
    <w:rsid w:val="00A549AE"/>
    <w:rsid w:val="00A67D5B"/>
    <w:rsid w:val="00A774AD"/>
    <w:rsid w:val="00C07AB1"/>
    <w:rsid w:val="00C4483C"/>
    <w:rsid w:val="00C807BB"/>
    <w:rsid w:val="00C80FD3"/>
    <w:rsid w:val="00CA7223"/>
    <w:rsid w:val="00D44327"/>
    <w:rsid w:val="00E32F74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3/about_fts/docs/10418091/" TargetMode="External"/><Relationship Id="rId13" Type="http://schemas.openxmlformats.org/officeDocument/2006/relationships/hyperlink" Target="https://lkfl2.nalog.ru/lkfl/login" TargetMode="External"/><Relationship Id="rId18" Type="http://schemas.openxmlformats.org/officeDocument/2006/relationships/hyperlink" Target="consultantplus://offline/ref=5F5E58CFDC82FE2005A35A86B7FEBF274ACCEB2ADFB1F7CF499AF722D1C74D6C2566B9733AB3449B3D76E8213248a2I" TargetMode="External"/><Relationship Id="rId26" Type="http://schemas.openxmlformats.org/officeDocument/2006/relationships/hyperlink" Target="consultantplus://offline/ref=F070E82CBBF84019B371D36C0538FEB672119EA833B0AF4C39D83CDECBF5DCA930CEEE3C8648E5AF6025FB2EC5ACFF1BAD70CC1522BBBCi1C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29060CD8573C6B69C766D057B2D47812B464CC45E40C2860785ADC771F041D0DE18D4FF3024C40C777B7F0529AA9575E79BBBDC6F2BA44bAf1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alog.ru/rn43/about_fts/docs/10387251/" TargetMode="External"/><Relationship Id="rId12" Type="http://schemas.openxmlformats.org/officeDocument/2006/relationships/hyperlink" Target="https://lkip2.nalog.ru/lk" TargetMode="External"/><Relationship Id="rId17" Type="http://schemas.openxmlformats.org/officeDocument/2006/relationships/hyperlink" Target="consultantplus://offline/ref=5F5E58CFDC82FE2005A35A86B7FEBF274AC8E128D5B5F7CF499AF722D1C74D6C3766E17F3FB65899373CBB65658EABB4A89C8F594A1C144FaEI" TargetMode="External"/><Relationship Id="rId25" Type="http://schemas.openxmlformats.org/officeDocument/2006/relationships/hyperlink" Target="consultantplus://offline/ref=F070E82CBBF84019B371D36C0538FEB672119EA833B0AF4C39D83CDECBF5DCA930CEEE3C8648E4AB6025FB2EC5ACFF1BAD70CC1522BBBCi1C4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3A12D726200BA17F4004DCBACC977C59F4860EC624725FD6AD80661D267FB8F223B65059D642AEE16N" TargetMode="External"/><Relationship Id="rId20" Type="http://schemas.openxmlformats.org/officeDocument/2006/relationships/hyperlink" Target="consultantplus://offline/ref=2E29060CD8573C6B69C766D057B2D47812B464CC45E40C2860785ADC771F041D0DE18D4FF3024D41C477B7F0529AA9575E79BBBDC6F2BA44bAf1I" TargetMode="External"/><Relationship Id="rId29" Type="http://schemas.openxmlformats.org/officeDocument/2006/relationships/hyperlink" Target="http://www.consultant.ru/document/cons_doc_LAW_3438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ip/" TargetMode="External"/><Relationship Id="rId24" Type="http://schemas.openxmlformats.org/officeDocument/2006/relationships/hyperlink" Target="https://nalog.garant.ru/fns/nk/e7c1be4f9a7b6e490a1055b431333bb6/" TargetMode="External"/><Relationship Id="rId32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3/service/tax/" TargetMode="External"/><Relationship Id="rId23" Type="http://schemas.openxmlformats.org/officeDocument/2006/relationships/hyperlink" Target="https://nalog.garant.ru/fns/nk/4275ad84ee8598259d62489e6f3ece9b/" TargetMode="External"/><Relationship Id="rId28" Type="http://schemas.openxmlformats.org/officeDocument/2006/relationships/hyperlink" Target="https://www.nalog.ru" TargetMode="External"/><Relationship Id="rId10" Type="http://schemas.openxmlformats.org/officeDocument/2006/relationships/hyperlink" Target="https://service.nalog.ru/gosreg/promo-app21001.html" TargetMode="External"/><Relationship Id="rId19" Type="http://schemas.openxmlformats.org/officeDocument/2006/relationships/hyperlink" Target="consultantplus://offline/ref=5F5E58CFDC82FE2005A35A86B7FEBF274ACAE128D0B2F7CF499AF722D1C74D6C2566B9733AB3449B3D76E8213248a2I" TargetMode="External"/><Relationship Id="rId31" Type="http://schemas.openxmlformats.org/officeDocument/2006/relationships/hyperlink" Target="https://www.nalog.ru/rn43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ip2.nalog.ru/lk" TargetMode="External"/><Relationship Id="rId14" Type="http://schemas.openxmlformats.org/officeDocument/2006/relationships/hyperlink" Target="https://www.nalog.ru/rn30/service/tax/" TargetMode="External"/><Relationship Id="rId22" Type="http://schemas.openxmlformats.org/officeDocument/2006/relationships/hyperlink" Target="consultantplus://offline/ref=2E29060CD8573C6B69C766D057B2D47812B464CC45E40C2860785ADC771F041D0DE18D4FF3024E41C277B7F0529AA9575E79BBBDC6F2BA44bAf1I" TargetMode="External"/><Relationship Id="rId27" Type="http://schemas.openxmlformats.org/officeDocument/2006/relationships/hyperlink" Target="https://www.nalog.ru/rn30/service/tax/" TargetMode="External"/><Relationship Id="rId30" Type="http://schemas.openxmlformats.org/officeDocument/2006/relationships/hyperlink" Target="http://www.consultant.ru/document/cons_doc_LAW_3714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9BC4-C9D7-4FFE-ABC4-DD57268C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Кислицына Светлана Викторовна</cp:lastModifiedBy>
  <cp:revision>23</cp:revision>
  <cp:lastPrinted>2021-02-11T06:31:00Z</cp:lastPrinted>
  <dcterms:created xsi:type="dcterms:W3CDTF">2020-12-24T06:52:00Z</dcterms:created>
  <dcterms:modified xsi:type="dcterms:W3CDTF">2021-02-11T13:01:00Z</dcterms:modified>
</cp:coreProperties>
</file>